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BBD7" w14:textId="25582CBF" w:rsidR="00267183" w:rsidRPr="00E817C5" w:rsidRDefault="00267183" w:rsidP="00267183">
      <w:pPr>
        <w:ind w:left="720"/>
        <w:jc w:val="center"/>
        <w:rPr>
          <w:rFonts w:eastAsia="Times New Roman" w:cstheme="minorHAnsi"/>
          <w:b/>
          <w:iCs/>
          <w:sz w:val="32"/>
          <w:szCs w:val="32"/>
          <w:lang w:val="pl-PL"/>
        </w:rPr>
      </w:pPr>
      <w:bookmarkStart w:id="0" w:name="_Hlk531866751"/>
      <w:bookmarkStart w:id="1" w:name="_Hlk531871984"/>
      <w:r>
        <w:rPr>
          <w:rFonts w:eastAsia="Times New Roman" w:cstheme="minorHAnsi"/>
          <w:b/>
          <w:bCs/>
          <w:sz w:val="32"/>
          <w:szCs w:val="32"/>
          <w:lang w:val="pl"/>
        </w:rPr>
        <w:t xml:space="preserve">Linia lotnicza flydubai oferuje loty do popularnych destynacji wakacyjnych po atrakcyjnych cenach </w:t>
      </w:r>
    </w:p>
    <w:p w14:paraId="1EB2018C" w14:textId="701DD6F1" w:rsidR="00267183" w:rsidRPr="00E817C5" w:rsidRDefault="00267183" w:rsidP="00267183">
      <w:pPr>
        <w:pStyle w:val="Akapitzlist"/>
        <w:numPr>
          <w:ilvl w:val="0"/>
          <w:numId w:val="2"/>
        </w:numPr>
        <w:jc w:val="both"/>
        <w:rPr>
          <w:rFonts w:eastAsia="Cambria" w:cstheme="minorHAnsi"/>
          <w:bCs/>
          <w:lang w:val="pl-PL"/>
        </w:rPr>
      </w:pPr>
      <w:r>
        <w:rPr>
          <w:rFonts w:eastAsia="Cambria" w:cstheme="minorHAnsi"/>
          <w:lang w:val="pl"/>
        </w:rPr>
        <w:t xml:space="preserve">Przewoźnik z Dubaju oferuje specjalne ceny biletów na loty w obie strony z </w:t>
      </w:r>
      <w:r w:rsidR="00E817C5">
        <w:rPr>
          <w:rFonts w:eastAsia="Cambria" w:cstheme="minorHAnsi"/>
          <w:lang w:val="pl"/>
        </w:rPr>
        <w:t xml:space="preserve">Polski </w:t>
      </w:r>
      <w:r>
        <w:rPr>
          <w:rFonts w:eastAsia="Cambria" w:cstheme="minorHAnsi"/>
          <w:lang w:val="pl"/>
        </w:rPr>
        <w:t>do popularnych destynacji wakacyjnych w przypadku rezerwacji dokonanych przed 25 września na podróże realizowane przed 10 grudnia 2023 roku.</w:t>
      </w:r>
    </w:p>
    <w:p w14:paraId="69633190" w14:textId="2A8F6D08" w:rsidR="00FE0D0F" w:rsidRDefault="00E817C5" w:rsidP="005F7258">
      <w:pPr>
        <w:spacing w:after="200" w:line="276" w:lineRule="auto"/>
        <w:jc w:val="both"/>
        <w:rPr>
          <w:rFonts w:cstheme="minorHAnsi"/>
          <w:lang w:val="pl"/>
        </w:rPr>
      </w:pPr>
      <w:r w:rsidRPr="00A05C51">
        <w:rPr>
          <w:rFonts w:cstheme="minorHAnsi"/>
          <w:b/>
          <w:bCs/>
          <w:lang w:val="pl-PL"/>
        </w:rPr>
        <w:t>Warszawa</w:t>
      </w:r>
      <w:r w:rsidR="007123DD" w:rsidRPr="00A05C51">
        <w:rPr>
          <w:rFonts w:cstheme="minorHAnsi"/>
          <w:b/>
          <w:bCs/>
          <w:lang w:val="pl"/>
        </w:rPr>
        <w:t xml:space="preserve">, </w:t>
      </w:r>
      <w:r w:rsidRPr="00A05C51">
        <w:rPr>
          <w:rFonts w:cstheme="minorHAnsi"/>
          <w:b/>
          <w:bCs/>
          <w:lang w:val="pl"/>
        </w:rPr>
        <w:t>Polska</w:t>
      </w:r>
      <w:r w:rsidR="007123DD" w:rsidRPr="00A05C51">
        <w:rPr>
          <w:rFonts w:cstheme="minorHAnsi"/>
          <w:b/>
          <w:bCs/>
          <w:lang w:val="pl"/>
        </w:rPr>
        <w:t>, 4 września 2023:</w:t>
      </w:r>
      <w:r w:rsidR="007123DD">
        <w:rPr>
          <w:rFonts w:cstheme="minorHAnsi"/>
          <w:b/>
          <w:bCs/>
          <w:lang w:val="pl"/>
        </w:rPr>
        <w:t xml:space="preserve"> </w:t>
      </w:r>
      <w:r w:rsidRPr="00A04825">
        <w:rPr>
          <w:lang w:val="pl-PL"/>
        </w:rPr>
        <w:t>Lini</w:t>
      </w:r>
      <w:r w:rsidR="0049727E">
        <w:rPr>
          <w:lang w:val="pl-PL"/>
        </w:rPr>
        <w:t>e</w:t>
      </w:r>
      <w:r w:rsidRPr="00A04825">
        <w:rPr>
          <w:lang w:val="pl-PL"/>
        </w:rPr>
        <w:t xml:space="preserve"> lotnicz</w:t>
      </w:r>
      <w:r w:rsidR="0049727E">
        <w:rPr>
          <w:lang w:val="pl-PL"/>
        </w:rPr>
        <w:t>e</w:t>
      </w:r>
      <w:r w:rsidRPr="00A04825">
        <w:rPr>
          <w:lang w:val="pl-PL"/>
        </w:rPr>
        <w:t xml:space="preserve"> flydubai </w:t>
      </w:r>
      <w:r w:rsidR="007123DD">
        <w:rPr>
          <w:rFonts w:cstheme="minorHAnsi"/>
          <w:lang w:val="pl"/>
        </w:rPr>
        <w:t>oferuj</w:t>
      </w:r>
      <w:r w:rsidR="0049727E">
        <w:rPr>
          <w:rFonts w:cstheme="minorHAnsi"/>
          <w:lang w:val="pl"/>
        </w:rPr>
        <w:t>ą</w:t>
      </w:r>
      <w:r>
        <w:rPr>
          <w:rFonts w:cstheme="minorHAnsi"/>
          <w:lang w:val="pl"/>
        </w:rPr>
        <w:t xml:space="preserve"> </w:t>
      </w:r>
      <w:r w:rsidR="007123DD">
        <w:rPr>
          <w:rFonts w:cstheme="minorHAnsi"/>
          <w:lang w:val="pl"/>
        </w:rPr>
        <w:t xml:space="preserve">specjalne ceny </w:t>
      </w:r>
      <w:r w:rsidR="00671CA9">
        <w:rPr>
          <w:rFonts w:cstheme="minorHAnsi"/>
          <w:lang w:val="pl"/>
        </w:rPr>
        <w:t xml:space="preserve">biletów </w:t>
      </w:r>
      <w:r w:rsidR="00D27BAE" w:rsidRPr="00C20295">
        <w:rPr>
          <w:rFonts w:cstheme="minorHAnsi"/>
          <w:lang w:val="pl"/>
        </w:rPr>
        <w:t xml:space="preserve">na loty w obie strony z Polski </w:t>
      </w:r>
      <w:r w:rsidR="007123DD">
        <w:rPr>
          <w:rFonts w:cstheme="minorHAnsi"/>
          <w:lang w:val="pl"/>
        </w:rPr>
        <w:t>do wielu popularnych wakacyjnych</w:t>
      </w:r>
      <w:r w:rsidR="0049727E">
        <w:rPr>
          <w:rFonts w:cstheme="minorHAnsi"/>
          <w:lang w:val="pl"/>
        </w:rPr>
        <w:t xml:space="preserve"> miejsc</w:t>
      </w:r>
      <w:r w:rsidR="007123DD">
        <w:rPr>
          <w:rFonts w:cstheme="minorHAnsi"/>
          <w:lang w:val="pl"/>
        </w:rPr>
        <w:t xml:space="preserve">, w tym do Dubaju, Tajlandii, na Malediwy, Sri Lankę czy Zanzibar.  </w:t>
      </w:r>
      <w:r w:rsidR="000711E0">
        <w:rPr>
          <w:rFonts w:cstheme="minorHAnsi"/>
          <w:lang w:val="pl"/>
        </w:rPr>
        <w:t>Dotyczy to rezer</w:t>
      </w:r>
      <w:r w:rsidR="00DE19A0">
        <w:rPr>
          <w:rFonts w:cstheme="minorHAnsi"/>
          <w:lang w:val="pl"/>
        </w:rPr>
        <w:t xml:space="preserve">wacji dokonanych do 25 września  </w:t>
      </w:r>
      <w:r w:rsidR="0049727E">
        <w:rPr>
          <w:rFonts w:cstheme="minorHAnsi"/>
          <w:lang w:val="pl"/>
        </w:rPr>
        <w:t xml:space="preserve">dla </w:t>
      </w:r>
      <w:r w:rsidR="00DE19A0">
        <w:rPr>
          <w:rFonts w:cstheme="minorHAnsi"/>
          <w:lang w:val="pl"/>
        </w:rPr>
        <w:t>podróż</w:t>
      </w:r>
      <w:r w:rsidR="0049727E">
        <w:rPr>
          <w:rFonts w:cstheme="minorHAnsi"/>
          <w:lang w:val="pl"/>
        </w:rPr>
        <w:t>y</w:t>
      </w:r>
      <w:r w:rsidR="00DE19A0">
        <w:rPr>
          <w:rFonts w:cstheme="minorHAnsi"/>
          <w:lang w:val="pl"/>
        </w:rPr>
        <w:t>, które odbędą się do 10 grudnia.</w:t>
      </w:r>
    </w:p>
    <w:p w14:paraId="3A3CD1F3" w14:textId="6CBBF638" w:rsidR="00267183" w:rsidRPr="00E817C5" w:rsidRDefault="0046419F" w:rsidP="00C64E0F">
      <w:pPr>
        <w:jc w:val="both"/>
        <w:rPr>
          <w:rFonts w:cstheme="minorHAnsi"/>
          <w:lang w:val="pl-PL"/>
        </w:rPr>
      </w:pPr>
      <w:r>
        <w:rPr>
          <w:rFonts w:cstheme="minorHAnsi"/>
          <w:lang w:val="pl"/>
        </w:rPr>
        <w:t>Pasażerowie będą mogli skorzystać ze wszystkich najnowszych atrakcji, jakie oferuje Dubaj, w tym parków wodnych, sklepów, festiwali muzycznych, wydarzeń kulturalnych oraz słońca, którego jest tu pod dostatkiem przez cały rok, lub będą mogli udać się dalej do jednej ze wspaniałych destynacji wakacyjnych znajdujących się w ofercie.</w:t>
      </w:r>
    </w:p>
    <w:p w14:paraId="5FE59583" w14:textId="5F55FFC7" w:rsidR="00675514" w:rsidRPr="00E817C5" w:rsidRDefault="00675514" w:rsidP="00C64E0F">
      <w:pPr>
        <w:jc w:val="both"/>
        <w:rPr>
          <w:rFonts w:cstheme="minorHAnsi"/>
          <w:lang w:val="pl-PL"/>
        </w:rPr>
      </w:pPr>
      <w:r w:rsidRPr="00A05C51">
        <w:rPr>
          <w:rFonts w:cstheme="minorHAnsi"/>
          <w:i/>
          <w:iCs/>
          <w:lang w:val="pl"/>
        </w:rPr>
        <w:t>„flydubai angażuje się w poprawę połączeń za pośrednictwem węzła lotniczego w Dubaju</w:t>
      </w:r>
      <w:r w:rsidR="005904E1" w:rsidRPr="00A05C51">
        <w:rPr>
          <w:rFonts w:cstheme="minorHAnsi"/>
          <w:i/>
          <w:iCs/>
          <w:lang w:val="pl"/>
        </w:rPr>
        <w:t xml:space="preserve">. </w:t>
      </w:r>
      <w:r w:rsidRPr="00A05C51">
        <w:rPr>
          <w:rFonts w:cstheme="minorHAnsi"/>
          <w:i/>
          <w:iCs/>
          <w:lang w:val="pl"/>
        </w:rPr>
        <w:t xml:space="preserve">Jesteśmy szczęśliwi, że możemy zaoferować naszym klientom z Europy możliwość poznania tych atrakcyjnych </w:t>
      </w:r>
      <w:r w:rsidR="0049727E">
        <w:rPr>
          <w:rFonts w:cstheme="minorHAnsi"/>
          <w:i/>
          <w:iCs/>
          <w:lang w:val="pl"/>
        </w:rPr>
        <w:t xml:space="preserve"> miejsc</w:t>
      </w:r>
      <w:r w:rsidRPr="00A05C51">
        <w:rPr>
          <w:rFonts w:cstheme="minorHAnsi"/>
          <w:i/>
          <w:iCs/>
          <w:lang w:val="pl"/>
        </w:rPr>
        <w:t xml:space="preserve">, w tym Dubaju, który przeobraził się z </w:t>
      </w:r>
      <w:r w:rsidR="0049727E">
        <w:rPr>
          <w:rFonts w:cstheme="minorHAnsi"/>
          <w:i/>
          <w:iCs/>
          <w:lang w:val="pl"/>
        </w:rPr>
        <w:t xml:space="preserve"> sezonowej atrakcji</w:t>
      </w:r>
      <w:r w:rsidRPr="00A05C51">
        <w:rPr>
          <w:rFonts w:cstheme="minorHAnsi"/>
          <w:i/>
          <w:iCs/>
          <w:lang w:val="pl"/>
        </w:rPr>
        <w:t xml:space="preserve"> w</w:t>
      </w:r>
      <w:r w:rsidR="0049727E">
        <w:rPr>
          <w:rFonts w:cstheme="minorHAnsi"/>
          <w:i/>
          <w:iCs/>
          <w:lang w:val="pl"/>
        </w:rPr>
        <w:t xml:space="preserve"> miejsce</w:t>
      </w:r>
      <w:r w:rsidRPr="00A05C51">
        <w:rPr>
          <w:rFonts w:cstheme="minorHAnsi"/>
          <w:i/>
          <w:iCs/>
          <w:lang w:val="pl"/>
        </w:rPr>
        <w:t xml:space="preserve"> wybieran</w:t>
      </w:r>
      <w:r w:rsidR="0049727E">
        <w:rPr>
          <w:rFonts w:cstheme="minorHAnsi"/>
          <w:i/>
          <w:iCs/>
          <w:lang w:val="pl"/>
        </w:rPr>
        <w:t>e</w:t>
      </w:r>
      <w:r w:rsidRPr="00A05C51">
        <w:rPr>
          <w:rFonts w:cstheme="minorHAnsi"/>
          <w:i/>
          <w:iCs/>
          <w:lang w:val="pl"/>
        </w:rPr>
        <w:t xml:space="preserve"> przez cały rok. Z niecierpliwością czekamy na przyjęcie na pokładach naszych samolotów większej liczby pasażerów z Europy podróżujących </w:t>
      </w:r>
      <w:r w:rsidR="0049727E">
        <w:rPr>
          <w:rFonts w:cstheme="minorHAnsi"/>
          <w:i/>
          <w:iCs/>
          <w:lang w:val="pl"/>
        </w:rPr>
        <w:t>w</w:t>
      </w:r>
      <w:r w:rsidRPr="00A05C51">
        <w:rPr>
          <w:rFonts w:cstheme="minorHAnsi"/>
          <w:i/>
          <w:iCs/>
          <w:lang w:val="pl"/>
        </w:rPr>
        <w:t xml:space="preserve"> tak popularnych </w:t>
      </w:r>
      <w:r w:rsidR="0049727E">
        <w:rPr>
          <w:rFonts w:cstheme="minorHAnsi"/>
          <w:i/>
          <w:iCs/>
          <w:lang w:val="pl"/>
        </w:rPr>
        <w:t>kierunkach</w:t>
      </w:r>
      <w:r w:rsidRPr="00A05C51">
        <w:rPr>
          <w:rFonts w:cstheme="minorHAnsi"/>
          <w:i/>
          <w:iCs/>
          <w:lang w:val="pl"/>
        </w:rPr>
        <w:t xml:space="preserve"> wypoczynku, jak Malediwy, Tajlandia czy Zanzibar, niezależnie od tego, czy wybiorą podróż klasą biznesową, czy ekonomiczną</w:t>
      </w:r>
      <w:r w:rsidR="0007084D">
        <w:rPr>
          <w:rFonts w:cstheme="minorHAnsi"/>
          <w:i/>
          <w:iCs/>
          <w:lang w:val="pl"/>
        </w:rPr>
        <w:t>.</w:t>
      </w:r>
      <w:r w:rsidRPr="00A05C51">
        <w:rPr>
          <w:rFonts w:cstheme="minorHAnsi"/>
          <w:i/>
          <w:iCs/>
          <w:lang w:val="pl"/>
        </w:rPr>
        <w:t>”</w:t>
      </w:r>
      <w:r w:rsidR="00A05C51">
        <w:rPr>
          <w:rFonts w:cstheme="minorHAnsi"/>
          <w:lang w:val="pl"/>
        </w:rPr>
        <w:t xml:space="preserve"> -</w:t>
      </w:r>
      <w:r w:rsidR="005904E1">
        <w:rPr>
          <w:rFonts w:cstheme="minorHAnsi"/>
          <w:lang w:val="pl"/>
        </w:rPr>
        <w:t xml:space="preserve"> powiedział Jeyhun Efendi, starszy wiceprezes ds. operacji handlowych i e-commerce we flydubai.</w:t>
      </w:r>
    </w:p>
    <w:p w14:paraId="4A4F2D38" w14:textId="24BF50BE" w:rsidR="00267183" w:rsidRPr="00E817C5" w:rsidRDefault="0069286A" w:rsidP="00C64E0F">
      <w:pPr>
        <w:jc w:val="both"/>
        <w:rPr>
          <w:rFonts w:cstheme="minorHAnsi"/>
          <w:lang w:val="pl-PL"/>
        </w:rPr>
      </w:pPr>
      <w:r>
        <w:rPr>
          <w:rFonts w:cstheme="minorHAnsi"/>
          <w:lang w:val="pl"/>
        </w:rPr>
        <w:t>Podróżni będą mogli zrelaksować się na malowniczych plażach Malediwów, zanurzyć się w pięknych, naturalnych krajobrazach Sri Lanki, cieszyć się tropikalnymi wakacjami w Krabi i Pattayi w Tajlandii</w:t>
      </w:r>
      <w:r w:rsidR="00E817C5">
        <w:rPr>
          <w:rFonts w:cstheme="minorHAnsi"/>
          <w:lang w:val="pl"/>
        </w:rPr>
        <w:t>,</w:t>
      </w:r>
      <w:r>
        <w:rPr>
          <w:rFonts w:cstheme="minorHAnsi"/>
          <w:lang w:val="pl"/>
        </w:rPr>
        <w:t xml:space="preserve"> czy oddać się magii Zanzibaru znanemu z mieszanki kultur oraz nieskazitelnie czystych plaż.</w:t>
      </w:r>
    </w:p>
    <w:p w14:paraId="5A86A44B" w14:textId="50159869" w:rsidR="00267183" w:rsidRPr="00E817C5" w:rsidRDefault="007A12B1" w:rsidP="007A12B1">
      <w:pPr>
        <w:jc w:val="both"/>
        <w:rPr>
          <w:rFonts w:cstheme="minorHAnsi"/>
          <w:lang w:val="pl-PL"/>
        </w:rPr>
      </w:pPr>
      <w:r>
        <w:rPr>
          <w:rFonts w:cstheme="minorHAnsi"/>
          <w:lang w:val="pl"/>
        </w:rPr>
        <w:t xml:space="preserve">flydubai stworzył wciąż rozwijającą się siatkę ponad 115 połączeń do 53 krajów w Afryce, Azji Środkowej, na Kaukazie, w Europie Środkowej i Południowo-Wschodniej, w krajach </w:t>
      </w:r>
      <w:r w:rsidR="00F044A0">
        <w:rPr>
          <w:rFonts w:cstheme="minorHAnsi"/>
          <w:lang w:val="pl"/>
        </w:rPr>
        <w:t>Rady Współpracy Zatoki Perskiej</w:t>
      </w:r>
      <w:r w:rsidR="008D6C76">
        <w:rPr>
          <w:rFonts w:cstheme="minorHAnsi"/>
          <w:lang w:val="pl"/>
        </w:rPr>
        <w:t xml:space="preserve"> (GCC)</w:t>
      </w:r>
      <w:r>
        <w:rPr>
          <w:rFonts w:cstheme="minorHAnsi"/>
          <w:lang w:val="pl"/>
        </w:rPr>
        <w:t>, n</w:t>
      </w:r>
      <w:r w:rsidR="00A05C51">
        <w:rPr>
          <w:rFonts w:cstheme="minorHAnsi"/>
          <w:lang w:val="pl"/>
        </w:rPr>
        <w:t xml:space="preserve">a </w:t>
      </w:r>
      <w:r w:rsidR="00F044A0" w:rsidRPr="00F044A0">
        <w:rPr>
          <w:rFonts w:cstheme="minorHAnsi"/>
          <w:lang w:val="pl"/>
        </w:rPr>
        <w:t>Środkow</w:t>
      </w:r>
      <w:r w:rsidR="00A05C51">
        <w:rPr>
          <w:rFonts w:cstheme="minorHAnsi"/>
          <w:lang w:val="pl"/>
        </w:rPr>
        <w:t>ym</w:t>
      </w:r>
      <w:r w:rsidR="00F044A0" w:rsidRPr="00F044A0">
        <w:rPr>
          <w:rFonts w:cstheme="minorHAnsi"/>
          <w:lang w:val="pl"/>
        </w:rPr>
        <w:t xml:space="preserve"> Wschod</w:t>
      </w:r>
      <w:r w:rsidR="00A05C51">
        <w:rPr>
          <w:rFonts w:cstheme="minorHAnsi"/>
          <w:lang w:val="pl"/>
        </w:rPr>
        <w:t>zie</w:t>
      </w:r>
      <w:r w:rsidR="00F044A0" w:rsidRPr="00F044A0">
        <w:rPr>
          <w:rFonts w:cstheme="minorHAnsi"/>
          <w:lang w:val="pl"/>
        </w:rPr>
        <w:t xml:space="preserve"> oraz subkontyn</w:t>
      </w:r>
      <w:r w:rsidR="00A05C51">
        <w:rPr>
          <w:rFonts w:cstheme="minorHAnsi"/>
          <w:lang w:val="pl"/>
        </w:rPr>
        <w:t>encie</w:t>
      </w:r>
      <w:r w:rsidR="00F044A0" w:rsidRPr="00F044A0">
        <w:rPr>
          <w:rFonts w:cstheme="minorHAnsi"/>
          <w:lang w:val="pl"/>
        </w:rPr>
        <w:t xml:space="preserve"> indyjski</w:t>
      </w:r>
      <w:r w:rsidR="00A05C51">
        <w:rPr>
          <w:rFonts w:cstheme="minorHAnsi"/>
          <w:lang w:val="pl"/>
        </w:rPr>
        <w:t>m</w:t>
      </w:r>
      <w:r>
        <w:rPr>
          <w:rFonts w:cstheme="minorHAnsi"/>
          <w:lang w:val="pl"/>
        </w:rPr>
        <w:t>. Przewoźnik z Dubaju zarządza nową i sprawną flotą składającą się z 79 samolotów Boeing 737, zapewniając pasażerom wygodną i niezawodną podróż. Pasażerowie klasy biznes mogą cieszyć się większą przestrzenią i komfortem, dzięki rozkładanym fotelom, również do pozycji leżącej, a także menu inspirowan</w:t>
      </w:r>
      <w:r w:rsidR="00627A32">
        <w:rPr>
          <w:rFonts w:cstheme="minorHAnsi"/>
          <w:lang w:val="pl"/>
        </w:rPr>
        <w:t>ym</w:t>
      </w:r>
      <w:r>
        <w:rPr>
          <w:rFonts w:cstheme="minorHAnsi"/>
          <w:lang w:val="pl"/>
        </w:rPr>
        <w:t xml:space="preserve"> międzynarodowymi trendami oraz szeroki</w:t>
      </w:r>
      <w:r w:rsidR="00627A32">
        <w:rPr>
          <w:rFonts w:cstheme="minorHAnsi"/>
          <w:lang w:val="pl"/>
        </w:rPr>
        <w:t>m</w:t>
      </w:r>
      <w:r>
        <w:rPr>
          <w:rFonts w:cstheme="minorHAnsi"/>
          <w:lang w:val="pl"/>
        </w:rPr>
        <w:t xml:space="preserve"> wybor</w:t>
      </w:r>
      <w:r w:rsidR="00627A32">
        <w:rPr>
          <w:rFonts w:cstheme="minorHAnsi"/>
          <w:lang w:val="pl"/>
        </w:rPr>
        <w:t>em</w:t>
      </w:r>
      <w:r>
        <w:rPr>
          <w:rFonts w:cstheme="minorHAnsi"/>
          <w:lang w:val="pl"/>
        </w:rPr>
        <w:t xml:space="preserve"> wciągającej rozrywki na pokładzie. </w:t>
      </w:r>
    </w:p>
    <w:p w14:paraId="32D48222" w14:textId="4710DCFB" w:rsidR="007A12B1" w:rsidRPr="00E817C5" w:rsidRDefault="007A12B1" w:rsidP="007A12B1">
      <w:pPr>
        <w:spacing w:after="0" w:line="240" w:lineRule="auto"/>
        <w:jc w:val="both"/>
        <w:textAlignment w:val="baseline"/>
        <w:rPr>
          <w:rFonts w:eastAsia="Times New Roman" w:cstheme="minorHAnsi"/>
          <w:lang w:val="pl-PL"/>
        </w:rPr>
      </w:pPr>
      <w:r>
        <w:rPr>
          <w:rFonts w:eastAsia="Times New Roman" w:cstheme="minorHAnsi"/>
          <w:lang w:val="pl"/>
        </w:rPr>
        <w:t>Loty można rezerwować na stronie flydubai.com, przez oficjalną aplikację flydubai, za pośrednictwem infolinii w Dubaju pod numerem (+971) 600 54 44 45, w agencjach podróży flydubai oraz u naszych partnerów turystycznych. </w:t>
      </w:r>
    </w:p>
    <w:p w14:paraId="6CFA5B9A" w14:textId="77777777" w:rsidR="001E4B40" w:rsidRPr="00E817C5" w:rsidRDefault="001E4B40" w:rsidP="007A12B1">
      <w:pPr>
        <w:spacing w:after="0" w:line="240" w:lineRule="auto"/>
        <w:jc w:val="both"/>
        <w:textAlignment w:val="baseline"/>
        <w:rPr>
          <w:rFonts w:eastAsia="Times New Roman" w:cstheme="minorHAnsi"/>
          <w:lang w:val="pl-PL"/>
        </w:rPr>
      </w:pPr>
    </w:p>
    <w:p w14:paraId="63B28144" w14:textId="3C81C89E" w:rsidR="0054203E" w:rsidRDefault="005977DE" w:rsidP="00C64E0F">
      <w:pPr>
        <w:jc w:val="both"/>
        <w:rPr>
          <w:rFonts w:cstheme="minorHAnsi"/>
          <w:lang w:val="pl"/>
        </w:rPr>
      </w:pPr>
      <w:r>
        <w:rPr>
          <w:rFonts w:cstheme="minorHAnsi"/>
          <w:lang w:val="pl"/>
        </w:rPr>
        <w:t xml:space="preserve">Aby dowiedzieć się więcej o </w:t>
      </w:r>
      <w:r w:rsidR="00627A32">
        <w:rPr>
          <w:rFonts w:cstheme="minorHAnsi"/>
          <w:lang w:val="pl"/>
        </w:rPr>
        <w:t xml:space="preserve">kierunkach </w:t>
      </w:r>
      <w:r>
        <w:rPr>
          <w:rFonts w:cstheme="minorHAnsi"/>
          <w:lang w:val="pl"/>
        </w:rPr>
        <w:t>dostępnych</w:t>
      </w:r>
      <w:r w:rsidR="00627A32">
        <w:rPr>
          <w:rFonts w:cstheme="minorHAnsi"/>
          <w:lang w:val="pl"/>
        </w:rPr>
        <w:t xml:space="preserve"> w ofercie</w:t>
      </w:r>
      <w:r>
        <w:rPr>
          <w:rFonts w:cstheme="minorHAnsi"/>
          <w:lang w:val="pl"/>
        </w:rPr>
        <w:t xml:space="preserve"> i zapoznać się ze wszystkimi cenami, prosimy odwiedzić: </w:t>
      </w:r>
    </w:p>
    <w:p w14:paraId="51D2BB00" w14:textId="1C69B415" w:rsidR="00267183" w:rsidRPr="0049727E" w:rsidRDefault="005977DE" w:rsidP="0054203E">
      <w:pPr>
        <w:rPr>
          <w:rFonts w:cstheme="minorHAnsi"/>
          <w:lang w:val="en-US"/>
        </w:rPr>
      </w:pPr>
      <w:r w:rsidRPr="0049727E">
        <w:rPr>
          <w:rFonts w:cstheme="minorHAnsi"/>
          <w:lang w:val="en-US"/>
        </w:rPr>
        <w:lastRenderedPageBreak/>
        <w:t>[</w:t>
      </w:r>
      <w:hyperlink r:id="rId7" w:history="1">
        <w:r w:rsidRPr="0049727E">
          <w:rPr>
            <w:rStyle w:val="Hipercze"/>
            <w:rFonts w:cstheme="minorHAnsi"/>
            <w:lang w:val="en-US"/>
          </w:rPr>
          <w:t>link</w:t>
        </w:r>
      </w:hyperlink>
      <w:r w:rsidRPr="0049727E">
        <w:rPr>
          <w:rFonts w:cstheme="minorHAnsi"/>
          <w:lang w:val="en-US"/>
        </w:rPr>
        <w:t>]*</w:t>
      </w:r>
      <w:r w:rsidR="0054203E" w:rsidRPr="0054203E">
        <w:t xml:space="preserve"> </w:t>
      </w:r>
      <w:hyperlink r:id="rId8" w:history="1">
        <w:r w:rsidR="0054203E" w:rsidRPr="0049727E">
          <w:rPr>
            <w:rStyle w:val="Hipercze"/>
            <w:rFonts w:cstheme="minorHAnsi"/>
            <w:lang w:val="en-US"/>
          </w:rPr>
          <w:t>https://www.flydubai.com/en/offers/poland-lowest-fare-promo-august-september-2023</w:t>
        </w:r>
      </w:hyperlink>
    </w:p>
    <w:p w14:paraId="6634BFF0" w14:textId="56603FE2" w:rsidR="007A12B1" w:rsidRPr="00E817C5" w:rsidRDefault="007A12B1" w:rsidP="00C64E0F">
      <w:pPr>
        <w:jc w:val="both"/>
        <w:rPr>
          <w:rFonts w:cstheme="minorHAnsi"/>
          <w:lang w:val="pl-PL"/>
        </w:rPr>
      </w:pPr>
      <w:r>
        <w:rPr>
          <w:rFonts w:cstheme="minorHAnsi"/>
          <w:lang w:val="pl"/>
        </w:rPr>
        <w:t>Obowiązuje regulamin*</w:t>
      </w:r>
    </w:p>
    <w:bookmarkEnd w:id="0"/>
    <w:bookmarkEnd w:id="1"/>
    <w:p w14:paraId="3DD94ACE" w14:textId="626CA3F6" w:rsidR="00267183" w:rsidRPr="00C20295" w:rsidRDefault="003527E6" w:rsidP="003527E6">
      <w:pPr>
        <w:spacing w:after="200" w:line="276" w:lineRule="auto"/>
        <w:jc w:val="center"/>
        <w:rPr>
          <w:rFonts w:ascii="Calibri" w:eastAsia="Cambria" w:hAnsi="Calibri" w:cs="Times New Roman"/>
          <w:b/>
          <w:lang w:val="pl-PL"/>
        </w:rPr>
      </w:pPr>
      <w:r w:rsidRPr="00C20295">
        <w:rPr>
          <w:rFonts w:ascii="Calibri" w:eastAsia="Cambria" w:hAnsi="Calibri" w:cs="Times New Roman"/>
          <w:b/>
          <w:bCs/>
          <w:lang w:val="pl-PL"/>
        </w:rPr>
        <w:t>***</w:t>
      </w:r>
    </w:p>
    <w:p w14:paraId="11FAF220" w14:textId="77777777" w:rsidR="00F044A0" w:rsidRPr="00F044A0" w:rsidRDefault="00F044A0" w:rsidP="00F044A0">
      <w:pPr>
        <w:spacing w:after="200" w:line="276" w:lineRule="auto"/>
        <w:rPr>
          <w:rFonts w:ascii="Calibri" w:eastAsia="Cambria" w:hAnsi="Calibri" w:cs="Times New Roman"/>
          <w:b/>
          <w:sz w:val="18"/>
          <w:szCs w:val="18"/>
          <w:lang w:val="pl-PL"/>
        </w:rPr>
      </w:pPr>
      <w:r w:rsidRPr="00F044A0">
        <w:rPr>
          <w:rFonts w:ascii="Calibri" w:eastAsia="Cambria" w:hAnsi="Calibri" w:cs="Times New Roman"/>
          <w:b/>
          <w:sz w:val="18"/>
          <w:szCs w:val="18"/>
          <w:lang w:val="pl-PL"/>
        </w:rPr>
        <w:t>O liniach lotniczych flydubai</w:t>
      </w:r>
    </w:p>
    <w:p w14:paraId="63277191" w14:textId="655F6913"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r w:rsidRPr="00F044A0">
        <w:rPr>
          <w:rFonts w:ascii="Calibri" w:eastAsia="Times New Roman" w:hAnsi="Calibri" w:cs="Times New Roman"/>
          <w:sz w:val="18"/>
          <w:szCs w:val="18"/>
          <w:lang w:val="pl-PL"/>
        </w:rPr>
        <w:t xml:space="preserve">Linie lotnicze flydubai z siedzibą w Dubaju </w:t>
      </w:r>
      <w:r w:rsidR="008D0D75">
        <w:rPr>
          <w:rFonts w:ascii="Calibri" w:eastAsia="Times New Roman" w:hAnsi="Calibri" w:cs="Times New Roman"/>
          <w:sz w:val="18"/>
          <w:szCs w:val="18"/>
          <w:lang w:val="pl-PL"/>
        </w:rPr>
        <w:t xml:space="preserve">oferują w swojej siatce połączeń loty </w:t>
      </w:r>
      <w:r w:rsidRPr="00F044A0">
        <w:rPr>
          <w:rFonts w:ascii="Calibri" w:eastAsia="Times New Roman" w:hAnsi="Calibri" w:cs="Times New Roman"/>
          <w:sz w:val="18"/>
          <w:szCs w:val="18"/>
          <w:lang w:val="pl-PL"/>
        </w:rPr>
        <w:t xml:space="preserve"> do przeszło 115 portów lotniczych, obsługiwan</w:t>
      </w:r>
      <w:r w:rsidR="008D0D75">
        <w:rPr>
          <w:rFonts w:ascii="Calibri" w:eastAsia="Times New Roman" w:hAnsi="Calibri" w:cs="Times New Roman"/>
          <w:sz w:val="18"/>
          <w:szCs w:val="18"/>
          <w:lang w:val="pl-PL"/>
        </w:rPr>
        <w:t>e</w:t>
      </w:r>
      <w:r w:rsidRPr="00F044A0">
        <w:rPr>
          <w:rFonts w:ascii="Calibri" w:eastAsia="Times New Roman" w:hAnsi="Calibri" w:cs="Times New Roman"/>
          <w:sz w:val="18"/>
          <w:szCs w:val="18"/>
          <w:lang w:val="pl-PL"/>
        </w:rPr>
        <w:t xml:space="preserve"> przez flotę 79 samolotów. Od rozpoczęcia działalności w czerwcu 2009 roku, flydubai w ramach stale rozwijanej sieci stawiają na eliminowanie barier w podróżowaniu, tworzenie swobodnych przepływów handlowych i turystycznych oraz umacnianie więzi pomiędzy różnymi kulturami.</w:t>
      </w:r>
    </w:p>
    <w:p w14:paraId="7B3CAD80"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p>
    <w:p w14:paraId="61D901EE" w14:textId="734707CE"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r w:rsidRPr="00F044A0">
        <w:rPr>
          <w:rFonts w:ascii="Calibri" w:eastAsia="Times New Roman" w:hAnsi="Calibri" w:cs="Times New Roman"/>
          <w:sz w:val="18"/>
          <w:szCs w:val="18"/>
          <w:lang w:val="pl-PL"/>
        </w:rPr>
        <w:t xml:space="preserve">Linie </w:t>
      </w:r>
      <w:proofErr w:type="spellStart"/>
      <w:r w:rsidRPr="00F044A0">
        <w:rPr>
          <w:rFonts w:ascii="Calibri" w:eastAsia="Times New Roman" w:hAnsi="Calibri" w:cs="Times New Roman"/>
          <w:sz w:val="18"/>
          <w:szCs w:val="18"/>
          <w:lang w:val="pl-PL"/>
        </w:rPr>
        <w:t>flydubai</w:t>
      </w:r>
      <w:proofErr w:type="spellEnd"/>
      <w:r w:rsidRPr="00F044A0">
        <w:rPr>
          <w:rFonts w:ascii="Calibri" w:eastAsia="Times New Roman" w:hAnsi="Calibri" w:cs="Times New Roman"/>
          <w:sz w:val="18"/>
          <w:szCs w:val="18"/>
          <w:lang w:val="pl-PL"/>
        </w:rPr>
        <w:t xml:space="preserve"> osiągnęły szereg celów:</w:t>
      </w:r>
    </w:p>
    <w:p w14:paraId="5D2C002B"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p>
    <w:p w14:paraId="7C0F635C" w14:textId="40CA5682"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r w:rsidRPr="00F044A0">
        <w:rPr>
          <w:rFonts w:ascii="Calibri" w:eastAsia="Times New Roman" w:hAnsi="Calibri" w:cs="Times New Roman"/>
          <w:b/>
          <w:bCs/>
          <w:sz w:val="18"/>
          <w:szCs w:val="18"/>
          <w:lang w:val="pl-PL"/>
        </w:rPr>
        <w:t>Rozrastając</w:t>
      </w:r>
      <w:r w:rsidR="008D0D75">
        <w:rPr>
          <w:rFonts w:ascii="Calibri" w:eastAsia="Times New Roman" w:hAnsi="Calibri" w:cs="Times New Roman"/>
          <w:b/>
          <w:bCs/>
          <w:sz w:val="18"/>
          <w:szCs w:val="18"/>
          <w:lang w:val="pl-PL"/>
        </w:rPr>
        <w:t>a</w:t>
      </w:r>
      <w:r w:rsidRPr="00F044A0">
        <w:rPr>
          <w:rFonts w:ascii="Calibri" w:eastAsia="Times New Roman" w:hAnsi="Calibri" w:cs="Times New Roman"/>
          <w:b/>
          <w:bCs/>
          <w:sz w:val="18"/>
          <w:szCs w:val="18"/>
          <w:lang w:val="pl-PL"/>
        </w:rPr>
        <w:t xml:space="preserve"> się siatk</w:t>
      </w:r>
      <w:r w:rsidR="008D0D75">
        <w:rPr>
          <w:rFonts w:ascii="Calibri" w:eastAsia="Times New Roman" w:hAnsi="Calibri" w:cs="Times New Roman"/>
          <w:b/>
          <w:bCs/>
          <w:sz w:val="18"/>
          <w:szCs w:val="18"/>
          <w:lang w:val="pl-PL"/>
        </w:rPr>
        <w:t>a</w:t>
      </w:r>
      <w:r w:rsidRPr="00F044A0">
        <w:rPr>
          <w:rFonts w:ascii="Calibri" w:eastAsia="Times New Roman" w:hAnsi="Calibri" w:cs="Times New Roman"/>
          <w:b/>
          <w:bCs/>
          <w:sz w:val="18"/>
          <w:szCs w:val="18"/>
          <w:lang w:val="pl-PL"/>
        </w:rPr>
        <w:t xml:space="preserve"> połączeń:</w:t>
      </w:r>
      <w:r w:rsidRPr="00F044A0">
        <w:rPr>
          <w:rFonts w:ascii="Calibri" w:eastAsia="Times New Roman" w:hAnsi="Calibri" w:cs="Times New Roman"/>
          <w:sz w:val="18"/>
          <w:szCs w:val="18"/>
          <w:lang w:val="pl-PL"/>
        </w:rPr>
        <w:t xml:space="preserve"> Linie utworzyły siatkę połączeń do przeszło 115 portów lotniczych w 53 krajach Afryki, Azji Środkowej, Kaukazu, Europy Środkowej i Wschodniej, Rady Krajów Zatoki Perskiej</w:t>
      </w:r>
      <w:r w:rsidR="002F48E6">
        <w:rPr>
          <w:rFonts w:ascii="Calibri" w:eastAsia="Times New Roman" w:hAnsi="Calibri" w:cs="Times New Roman"/>
          <w:sz w:val="18"/>
          <w:szCs w:val="18"/>
          <w:lang w:val="pl-PL"/>
        </w:rPr>
        <w:t xml:space="preserve"> (GCC)</w:t>
      </w:r>
      <w:r w:rsidRPr="00F044A0">
        <w:rPr>
          <w:rFonts w:ascii="Calibri" w:eastAsia="Times New Roman" w:hAnsi="Calibri" w:cs="Times New Roman"/>
          <w:sz w:val="18"/>
          <w:szCs w:val="18"/>
          <w:lang w:val="pl-PL"/>
        </w:rPr>
        <w:t xml:space="preserve"> i Środkowego Wschodu oraz subkontynentu indyjskiego.</w:t>
      </w:r>
    </w:p>
    <w:p w14:paraId="7563B648"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p>
    <w:p w14:paraId="0D54DDB9" w14:textId="09B9A48F"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r w:rsidRPr="00F044A0">
        <w:rPr>
          <w:rFonts w:ascii="Calibri" w:eastAsia="Times New Roman" w:hAnsi="Calibri" w:cs="Times New Roman"/>
          <w:b/>
          <w:bCs/>
          <w:sz w:val="18"/>
          <w:szCs w:val="18"/>
          <w:lang w:val="pl-PL"/>
        </w:rPr>
        <w:t>Obsługiwanie niedostatecznie skomunikowanych rynków:</w:t>
      </w:r>
      <w:r w:rsidRPr="00F044A0">
        <w:rPr>
          <w:rFonts w:ascii="Calibri" w:eastAsia="Times New Roman" w:hAnsi="Calibri" w:cs="Times New Roman"/>
          <w:sz w:val="18"/>
          <w:szCs w:val="18"/>
          <w:lang w:val="pl-PL"/>
        </w:rPr>
        <w:t xml:space="preserve"> Otworzyły przeszło 75 nowych połączeń do miejsc, które przedtem nie miały bezpośrednich połączeń lotniczych z Dubajem ani nie były obsługiwane z Dubaju przez narodowego przewoźnika ZEA. </w:t>
      </w:r>
    </w:p>
    <w:p w14:paraId="0BCAB589"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p>
    <w:p w14:paraId="7AA30C80" w14:textId="0927EE4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r w:rsidRPr="00F044A0">
        <w:rPr>
          <w:rFonts w:ascii="Calibri" w:eastAsia="Times New Roman" w:hAnsi="Calibri" w:cs="Times New Roman"/>
          <w:b/>
          <w:bCs/>
          <w:sz w:val="18"/>
          <w:szCs w:val="18"/>
          <w:lang w:val="pl-PL"/>
        </w:rPr>
        <w:t>Sprawn</w:t>
      </w:r>
      <w:r w:rsidR="008D0D75">
        <w:rPr>
          <w:rFonts w:ascii="Calibri" w:eastAsia="Times New Roman" w:hAnsi="Calibri" w:cs="Times New Roman"/>
          <w:b/>
          <w:bCs/>
          <w:sz w:val="18"/>
          <w:szCs w:val="18"/>
          <w:lang w:val="pl-PL"/>
        </w:rPr>
        <w:t>a</w:t>
      </w:r>
      <w:r w:rsidRPr="00F044A0">
        <w:rPr>
          <w:rFonts w:ascii="Calibri" w:eastAsia="Times New Roman" w:hAnsi="Calibri" w:cs="Times New Roman"/>
          <w:b/>
          <w:bCs/>
          <w:sz w:val="18"/>
          <w:szCs w:val="18"/>
          <w:lang w:val="pl-PL"/>
        </w:rPr>
        <w:t xml:space="preserve"> ujednolicon</w:t>
      </w:r>
      <w:r w:rsidR="008D0D75">
        <w:rPr>
          <w:rFonts w:ascii="Calibri" w:eastAsia="Times New Roman" w:hAnsi="Calibri" w:cs="Times New Roman"/>
          <w:b/>
          <w:bCs/>
          <w:sz w:val="18"/>
          <w:szCs w:val="18"/>
          <w:lang w:val="pl-PL"/>
        </w:rPr>
        <w:t>a</w:t>
      </w:r>
      <w:r w:rsidRPr="00F044A0">
        <w:rPr>
          <w:rFonts w:ascii="Calibri" w:eastAsia="Times New Roman" w:hAnsi="Calibri" w:cs="Times New Roman"/>
          <w:b/>
          <w:bCs/>
          <w:sz w:val="18"/>
          <w:szCs w:val="18"/>
          <w:lang w:val="pl-PL"/>
        </w:rPr>
        <w:t xml:space="preserve"> flot</w:t>
      </w:r>
      <w:r w:rsidR="008D0D75">
        <w:rPr>
          <w:rFonts w:ascii="Calibri" w:eastAsia="Times New Roman" w:hAnsi="Calibri" w:cs="Times New Roman"/>
          <w:b/>
          <w:bCs/>
          <w:sz w:val="18"/>
          <w:szCs w:val="18"/>
          <w:lang w:val="pl-PL"/>
        </w:rPr>
        <w:t>a</w:t>
      </w:r>
      <w:r w:rsidRPr="00F044A0">
        <w:rPr>
          <w:rFonts w:ascii="Calibri" w:eastAsia="Times New Roman" w:hAnsi="Calibri" w:cs="Times New Roman"/>
          <w:b/>
          <w:bCs/>
          <w:sz w:val="18"/>
          <w:szCs w:val="18"/>
          <w:lang w:val="pl-PL"/>
        </w:rPr>
        <w:t>:</w:t>
      </w:r>
      <w:r w:rsidRPr="00F044A0">
        <w:rPr>
          <w:rFonts w:ascii="Calibri" w:eastAsia="Times New Roman" w:hAnsi="Calibri" w:cs="Times New Roman"/>
          <w:sz w:val="18"/>
          <w:szCs w:val="18"/>
          <w:lang w:val="pl-PL"/>
        </w:rPr>
        <w:t xml:space="preserve"> Użytkują jednolitą flotę 79 samolotów typu Boeing 737 obejmującą: 30 sztuk Next-Generation Boeing 737-800, 46 sztuk Boeing 737 MAX 8 i 3 sztuki Boeing 737 MAX 9.</w:t>
      </w:r>
    </w:p>
    <w:p w14:paraId="5C23927E"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p>
    <w:p w14:paraId="5BB7DFB0" w14:textId="2DED4C49" w:rsidR="00F044A0" w:rsidRPr="00F044A0" w:rsidRDefault="000A2507" w:rsidP="00F044A0">
      <w:pPr>
        <w:shd w:val="clear" w:color="auto" w:fill="FFFFFF"/>
        <w:spacing w:after="0" w:line="240" w:lineRule="auto"/>
        <w:textAlignment w:val="baseline"/>
        <w:rPr>
          <w:rFonts w:ascii="Calibri" w:eastAsia="Times New Roman" w:hAnsi="Calibri" w:cs="Times New Roman"/>
          <w:sz w:val="18"/>
          <w:szCs w:val="18"/>
          <w:lang w:val="pl-PL"/>
        </w:rPr>
      </w:pPr>
      <w:r>
        <w:rPr>
          <w:rFonts w:ascii="Calibri" w:eastAsia="Times New Roman" w:hAnsi="Calibri" w:cs="Times New Roman"/>
          <w:b/>
          <w:bCs/>
          <w:sz w:val="18"/>
          <w:szCs w:val="18"/>
          <w:lang w:val="pl-PL"/>
        </w:rPr>
        <w:t xml:space="preserve">Wzrost </w:t>
      </w:r>
      <w:r w:rsidR="00F044A0" w:rsidRPr="00F044A0">
        <w:rPr>
          <w:rFonts w:ascii="Calibri" w:eastAsia="Times New Roman" w:hAnsi="Calibri" w:cs="Times New Roman"/>
          <w:b/>
          <w:bCs/>
          <w:sz w:val="18"/>
          <w:szCs w:val="18"/>
          <w:lang w:val="pl-PL"/>
        </w:rPr>
        <w:t xml:space="preserve"> ruchu pasażerskiego:</w:t>
      </w:r>
      <w:r w:rsidR="00F044A0" w:rsidRPr="00F044A0">
        <w:rPr>
          <w:rFonts w:ascii="Calibri" w:eastAsia="Times New Roman" w:hAnsi="Calibri" w:cs="Times New Roman"/>
          <w:sz w:val="18"/>
          <w:szCs w:val="18"/>
          <w:lang w:val="pl-PL"/>
        </w:rPr>
        <w:t xml:space="preserve"> Przewiozły ponad 90 milionów pasażerów od rozpoczęcia działalności w 2009 roku.</w:t>
      </w:r>
    </w:p>
    <w:p w14:paraId="380D3CB4"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p>
    <w:p w14:paraId="6EDE9017" w14:textId="77777777" w:rsidR="00F044A0" w:rsidRPr="00F044A0" w:rsidRDefault="00F044A0" w:rsidP="00F044A0">
      <w:pPr>
        <w:shd w:val="clear" w:color="auto" w:fill="FFFFFF"/>
        <w:spacing w:after="0" w:line="240" w:lineRule="auto"/>
        <w:textAlignment w:val="baseline"/>
        <w:rPr>
          <w:rFonts w:ascii="Calibri" w:eastAsia="Times New Roman" w:hAnsi="Calibri" w:cs="Times New Roman"/>
          <w:sz w:val="18"/>
          <w:szCs w:val="18"/>
          <w:lang w:val="pl-PL"/>
        </w:rPr>
      </w:pPr>
      <w:r w:rsidRPr="00F044A0">
        <w:rPr>
          <w:rFonts w:ascii="Calibri" w:eastAsia="Times New Roman" w:hAnsi="Calibri" w:cs="Times New Roman"/>
          <w:sz w:val="18"/>
          <w:szCs w:val="18"/>
          <w:lang w:val="pl-PL"/>
        </w:rPr>
        <w:t xml:space="preserve">Najnowsze wiadomości o flydubai można znaleźć w dziale </w:t>
      </w:r>
      <w:proofErr w:type="spellStart"/>
      <w:r w:rsidRPr="00F044A0">
        <w:rPr>
          <w:rFonts w:ascii="Calibri" w:eastAsia="Times New Roman" w:hAnsi="Calibri" w:cs="Times New Roman"/>
          <w:sz w:val="18"/>
          <w:szCs w:val="18"/>
          <w:lang w:val="pl-PL"/>
        </w:rPr>
        <w:t>flydubai</w:t>
      </w:r>
      <w:proofErr w:type="spellEnd"/>
      <w:r w:rsidRPr="00F044A0">
        <w:rPr>
          <w:rFonts w:ascii="Calibri" w:eastAsia="Times New Roman" w:hAnsi="Calibri" w:cs="Times New Roman"/>
          <w:sz w:val="18"/>
          <w:szCs w:val="18"/>
          <w:lang w:val="pl-PL"/>
        </w:rPr>
        <w:t xml:space="preserve"> </w:t>
      </w:r>
      <w:hyperlink r:id="rId9" w:history="1">
        <w:r w:rsidRPr="00F044A0">
          <w:rPr>
            <w:rFonts w:ascii="Calibri" w:eastAsia="Times New Roman" w:hAnsi="Calibri"/>
            <w:color w:val="0563C1" w:themeColor="hyperlink"/>
            <w:sz w:val="18"/>
            <w:szCs w:val="18"/>
            <w:u w:val="single"/>
            <w:lang w:val="pl-PL"/>
          </w:rPr>
          <w:t>Newsroom</w:t>
        </w:r>
      </w:hyperlink>
      <w:r w:rsidRPr="00F044A0">
        <w:rPr>
          <w:rFonts w:ascii="Calibri" w:eastAsia="Times New Roman" w:hAnsi="Calibri" w:cs="Times New Roman"/>
          <w:sz w:val="18"/>
          <w:szCs w:val="18"/>
          <w:lang w:val="pl-PL"/>
        </w:rPr>
        <w:t>.</w:t>
      </w:r>
    </w:p>
    <w:p w14:paraId="65D0D7F9" w14:textId="77777777" w:rsidR="00640643" w:rsidRPr="00F044A0" w:rsidRDefault="00640643">
      <w:pPr>
        <w:rPr>
          <w:lang w:val="pl-PL"/>
        </w:rPr>
      </w:pPr>
    </w:p>
    <w:sectPr w:rsidR="00640643" w:rsidRPr="00F044A0" w:rsidSect="00937E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83A5" w14:textId="77777777" w:rsidR="00215873" w:rsidRDefault="00215873" w:rsidP="00267183">
      <w:pPr>
        <w:spacing w:after="0" w:line="240" w:lineRule="auto"/>
      </w:pPr>
      <w:r>
        <w:separator/>
      </w:r>
    </w:p>
  </w:endnote>
  <w:endnote w:type="continuationSeparator" w:id="0">
    <w:p w14:paraId="3BC8E641" w14:textId="77777777" w:rsidR="00215873" w:rsidRDefault="00215873" w:rsidP="00267183">
      <w:pPr>
        <w:spacing w:after="0" w:line="240" w:lineRule="auto"/>
      </w:pPr>
      <w:r>
        <w:continuationSeparator/>
      </w:r>
    </w:p>
  </w:endnote>
  <w:endnote w:type="continuationNotice" w:id="1">
    <w:p w14:paraId="296A2343" w14:textId="77777777" w:rsidR="00215873" w:rsidRDefault="00215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6775" w14:textId="77777777" w:rsidR="00215873" w:rsidRDefault="00215873" w:rsidP="00267183">
      <w:pPr>
        <w:spacing w:after="0" w:line="240" w:lineRule="auto"/>
      </w:pPr>
      <w:r>
        <w:separator/>
      </w:r>
    </w:p>
  </w:footnote>
  <w:footnote w:type="continuationSeparator" w:id="0">
    <w:p w14:paraId="0A564AE2" w14:textId="77777777" w:rsidR="00215873" w:rsidRDefault="00215873" w:rsidP="00267183">
      <w:pPr>
        <w:spacing w:after="0" w:line="240" w:lineRule="auto"/>
      </w:pPr>
      <w:r>
        <w:continuationSeparator/>
      </w:r>
    </w:p>
  </w:footnote>
  <w:footnote w:type="continuationNotice" w:id="1">
    <w:p w14:paraId="6D4C028E" w14:textId="77777777" w:rsidR="00215873" w:rsidRDefault="002158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C98B" w14:textId="1858CC2C" w:rsidR="00267183" w:rsidRDefault="00267183">
    <w:pPr>
      <w:pStyle w:val="Nagwek"/>
    </w:pPr>
    <w:r>
      <w:rPr>
        <w:noProof/>
        <w:lang w:val="pl"/>
      </w:rPr>
      <w:drawing>
        <wp:anchor distT="0" distB="0" distL="114300" distR="114300" simplePos="0" relativeHeight="251658240" behindDoc="0" locked="0" layoutInCell="1" allowOverlap="1" wp14:anchorId="219D6A29" wp14:editId="0ED48952">
          <wp:simplePos x="0" y="0"/>
          <wp:positionH relativeFrom="column">
            <wp:posOffset>0</wp:posOffset>
          </wp:positionH>
          <wp:positionV relativeFrom="paragraph">
            <wp:posOffset>171450</wp:posOffset>
          </wp:positionV>
          <wp:extent cx="5943600" cy="791210"/>
          <wp:effectExtent l="0" t="0" r="0" b="8890"/>
          <wp:wrapSquare wrapText="bothSides"/>
          <wp:docPr id="2" name="Obraz 2"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91210"/>
                  </a:xfrm>
                  <a:prstGeom prst="rect">
                    <a:avLst/>
                  </a:prstGeom>
                </pic:spPr>
              </pic:pic>
            </a:graphicData>
          </a:graphic>
        </wp:anchor>
      </w:drawing>
    </w:r>
  </w:p>
  <w:p w14:paraId="0847AFCF" w14:textId="77777777" w:rsidR="00267183" w:rsidRDefault="002671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8ED"/>
    <w:multiLevelType w:val="hybridMultilevel"/>
    <w:tmpl w:val="DF2E8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2871A4"/>
    <w:multiLevelType w:val="hybridMultilevel"/>
    <w:tmpl w:val="D984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911182">
    <w:abstractNumId w:val="0"/>
  </w:num>
  <w:num w:numId="2" w16cid:durableId="159535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83"/>
    <w:rsid w:val="00014DC5"/>
    <w:rsid w:val="0007084D"/>
    <w:rsid w:val="000711E0"/>
    <w:rsid w:val="000A11B2"/>
    <w:rsid w:val="000A2507"/>
    <w:rsid w:val="000D24E2"/>
    <w:rsid w:val="000F0DA1"/>
    <w:rsid w:val="00131859"/>
    <w:rsid w:val="00162931"/>
    <w:rsid w:val="00162B82"/>
    <w:rsid w:val="001B701F"/>
    <w:rsid w:val="001C442B"/>
    <w:rsid w:val="001D7E00"/>
    <w:rsid w:val="001E4B40"/>
    <w:rsid w:val="00215873"/>
    <w:rsid w:val="002322D0"/>
    <w:rsid w:val="00236F93"/>
    <w:rsid w:val="00237D07"/>
    <w:rsid w:val="00267183"/>
    <w:rsid w:val="00271FBB"/>
    <w:rsid w:val="00290EA6"/>
    <w:rsid w:val="002D29C1"/>
    <w:rsid w:val="002F48E6"/>
    <w:rsid w:val="0032048D"/>
    <w:rsid w:val="003527E6"/>
    <w:rsid w:val="00354BE0"/>
    <w:rsid w:val="00362807"/>
    <w:rsid w:val="00391FA8"/>
    <w:rsid w:val="00394ED9"/>
    <w:rsid w:val="003B0BED"/>
    <w:rsid w:val="003B44D2"/>
    <w:rsid w:val="003F62E3"/>
    <w:rsid w:val="0046419F"/>
    <w:rsid w:val="0049727E"/>
    <w:rsid w:val="004A4084"/>
    <w:rsid w:val="004B2255"/>
    <w:rsid w:val="004E640E"/>
    <w:rsid w:val="005035CB"/>
    <w:rsid w:val="00531A83"/>
    <w:rsid w:val="00531E7B"/>
    <w:rsid w:val="00537D24"/>
    <w:rsid w:val="0054203E"/>
    <w:rsid w:val="00555765"/>
    <w:rsid w:val="005904E1"/>
    <w:rsid w:val="00594730"/>
    <w:rsid w:val="005977DE"/>
    <w:rsid w:val="005B3CB3"/>
    <w:rsid w:val="005B7389"/>
    <w:rsid w:val="005F606C"/>
    <w:rsid w:val="005F7258"/>
    <w:rsid w:val="0060124F"/>
    <w:rsid w:val="00627A32"/>
    <w:rsid w:val="00640643"/>
    <w:rsid w:val="00671CA9"/>
    <w:rsid w:val="00675514"/>
    <w:rsid w:val="0069286A"/>
    <w:rsid w:val="006D14B6"/>
    <w:rsid w:val="0071195E"/>
    <w:rsid w:val="007123DD"/>
    <w:rsid w:val="00742EDC"/>
    <w:rsid w:val="007A080F"/>
    <w:rsid w:val="007A12B1"/>
    <w:rsid w:val="007A64B4"/>
    <w:rsid w:val="007D16D1"/>
    <w:rsid w:val="007E17E8"/>
    <w:rsid w:val="00806057"/>
    <w:rsid w:val="00813A0A"/>
    <w:rsid w:val="00835A47"/>
    <w:rsid w:val="00851EA3"/>
    <w:rsid w:val="00865027"/>
    <w:rsid w:val="0087297D"/>
    <w:rsid w:val="00892093"/>
    <w:rsid w:val="0089315E"/>
    <w:rsid w:val="008D0D75"/>
    <w:rsid w:val="008D6C76"/>
    <w:rsid w:val="008E6FAC"/>
    <w:rsid w:val="00902452"/>
    <w:rsid w:val="00937E8C"/>
    <w:rsid w:val="009A3E4F"/>
    <w:rsid w:val="009B64C5"/>
    <w:rsid w:val="009E5773"/>
    <w:rsid w:val="009E6AAC"/>
    <w:rsid w:val="00A05C51"/>
    <w:rsid w:val="00A17878"/>
    <w:rsid w:val="00A366EB"/>
    <w:rsid w:val="00A42336"/>
    <w:rsid w:val="00A577C0"/>
    <w:rsid w:val="00AB5826"/>
    <w:rsid w:val="00AB5857"/>
    <w:rsid w:val="00AD2429"/>
    <w:rsid w:val="00B07996"/>
    <w:rsid w:val="00B3767C"/>
    <w:rsid w:val="00B62E26"/>
    <w:rsid w:val="00B91DDB"/>
    <w:rsid w:val="00BB2759"/>
    <w:rsid w:val="00BB5A2A"/>
    <w:rsid w:val="00BF541F"/>
    <w:rsid w:val="00C20295"/>
    <w:rsid w:val="00C60031"/>
    <w:rsid w:val="00C61F2F"/>
    <w:rsid w:val="00C64E0F"/>
    <w:rsid w:val="00C654B5"/>
    <w:rsid w:val="00C65D00"/>
    <w:rsid w:val="00C93C3D"/>
    <w:rsid w:val="00C95612"/>
    <w:rsid w:val="00CD1C6F"/>
    <w:rsid w:val="00D0042A"/>
    <w:rsid w:val="00D27BAE"/>
    <w:rsid w:val="00DA637D"/>
    <w:rsid w:val="00DB12D3"/>
    <w:rsid w:val="00DE0913"/>
    <w:rsid w:val="00DE19A0"/>
    <w:rsid w:val="00DF2869"/>
    <w:rsid w:val="00E01ACB"/>
    <w:rsid w:val="00E17DCE"/>
    <w:rsid w:val="00E65482"/>
    <w:rsid w:val="00E817C5"/>
    <w:rsid w:val="00E859F7"/>
    <w:rsid w:val="00EB231A"/>
    <w:rsid w:val="00EE2E28"/>
    <w:rsid w:val="00F02FE2"/>
    <w:rsid w:val="00F03E2E"/>
    <w:rsid w:val="00F044A0"/>
    <w:rsid w:val="00F04F92"/>
    <w:rsid w:val="00F17242"/>
    <w:rsid w:val="00F47C12"/>
    <w:rsid w:val="00F55A87"/>
    <w:rsid w:val="00FA3829"/>
    <w:rsid w:val="00FE0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0622"/>
  <w15:chartTrackingRefBased/>
  <w15:docId w15:val="{1F89E150-A5FB-440F-B72F-107B17C4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718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67183"/>
  </w:style>
  <w:style w:type="paragraph" w:styleId="Stopka">
    <w:name w:val="footer"/>
    <w:basedOn w:val="Normalny"/>
    <w:link w:val="StopkaZnak"/>
    <w:uiPriority w:val="99"/>
    <w:unhideWhenUsed/>
    <w:rsid w:val="0026718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67183"/>
  </w:style>
  <w:style w:type="character" w:styleId="Hipercze">
    <w:name w:val="Hyperlink"/>
    <w:rsid w:val="00267183"/>
    <w:rPr>
      <w:rFonts w:cs="Times New Roman"/>
      <w:color w:val="0000FF"/>
      <w:u w:val="single"/>
    </w:rPr>
  </w:style>
  <w:style w:type="character" w:styleId="Odwoaniedokomentarza">
    <w:name w:val="annotation reference"/>
    <w:basedOn w:val="Domylnaczcionkaakapitu"/>
    <w:uiPriority w:val="99"/>
    <w:semiHidden/>
    <w:unhideWhenUsed/>
    <w:rsid w:val="00267183"/>
    <w:rPr>
      <w:sz w:val="16"/>
      <w:szCs w:val="16"/>
    </w:rPr>
  </w:style>
  <w:style w:type="paragraph" w:styleId="Tekstkomentarza">
    <w:name w:val="annotation text"/>
    <w:basedOn w:val="Normalny"/>
    <w:link w:val="TekstkomentarzaZnak"/>
    <w:uiPriority w:val="99"/>
    <w:unhideWhenUsed/>
    <w:rsid w:val="00267183"/>
    <w:pPr>
      <w:spacing w:line="240" w:lineRule="auto"/>
    </w:pPr>
    <w:rPr>
      <w:sz w:val="20"/>
      <w:szCs w:val="20"/>
    </w:rPr>
  </w:style>
  <w:style w:type="character" w:customStyle="1" w:styleId="TekstkomentarzaZnak">
    <w:name w:val="Tekst komentarza Znak"/>
    <w:basedOn w:val="Domylnaczcionkaakapitu"/>
    <w:link w:val="Tekstkomentarza"/>
    <w:uiPriority w:val="99"/>
    <w:rsid w:val="00267183"/>
    <w:rPr>
      <w:sz w:val="20"/>
      <w:szCs w:val="20"/>
    </w:rPr>
  </w:style>
  <w:style w:type="paragraph" w:styleId="Akapitzlist">
    <w:name w:val="List Paragraph"/>
    <w:basedOn w:val="Normalny"/>
    <w:uiPriority w:val="34"/>
    <w:qFormat/>
    <w:rsid w:val="00267183"/>
    <w:pPr>
      <w:ind w:left="720"/>
      <w:contextualSpacing/>
    </w:pPr>
  </w:style>
  <w:style w:type="character" w:styleId="UyteHipercze">
    <w:name w:val="FollowedHyperlink"/>
    <w:basedOn w:val="Domylnaczcionkaakapitu"/>
    <w:uiPriority w:val="99"/>
    <w:semiHidden/>
    <w:unhideWhenUsed/>
    <w:rsid w:val="007A12B1"/>
    <w:rPr>
      <w:color w:val="954F72" w:themeColor="followedHyperlink"/>
      <w:u w:val="single"/>
    </w:rPr>
  </w:style>
  <w:style w:type="character" w:styleId="Nierozpoznanawzmianka">
    <w:name w:val="Unresolved Mention"/>
    <w:basedOn w:val="Domylnaczcionkaakapitu"/>
    <w:uiPriority w:val="99"/>
    <w:semiHidden/>
    <w:unhideWhenUsed/>
    <w:rsid w:val="00F044A0"/>
    <w:rPr>
      <w:color w:val="605E5C"/>
      <w:shd w:val="clear" w:color="auto" w:fill="E1DFDD"/>
    </w:rPr>
  </w:style>
  <w:style w:type="paragraph" w:styleId="Poprawka">
    <w:name w:val="Revision"/>
    <w:hidden/>
    <w:uiPriority w:val="99"/>
    <w:semiHidden/>
    <w:rsid w:val="00497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offers/poland-lowest-fare-promo-august-september-2023" TargetMode="External"/><Relationship Id="rId3" Type="http://schemas.openxmlformats.org/officeDocument/2006/relationships/settings" Target="settings.xml"/><Relationship Id="rId7" Type="http://schemas.openxmlformats.org/officeDocument/2006/relationships/hyperlink" Target="https://www.flydubai.com/en/plan/time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s.flydub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3935</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Links>
    <vt:vector size="36" baseType="variant">
      <vt:variant>
        <vt:i4>6422650</vt:i4>
      </vt:variant>
      <vt:variant>
        <vt:i4>15</vt:i4>
      </vt:variant>
      <vt:variant>
        <vt:i4>0</vt:i4>
      </vt:variant>
      <vt:variant>
        <vt:i4>5</vt:i4>
      </vt:variant>
      <vt:variant>
        <vt:lpwstr>https://news.flydubai.com/</vt:lpwstr>
      </vt:variant>
      <vt:variant>
        <vt:lpwstr/>
      </vt:variant>
      <vt:variant>
        <vt:i4>2097271</vt:i4>
      </vt:variant>
      <vt:variant>
        <vt:i4>12</vt:i4>
      </vt:variant>
      <vt:variant>
        <vt:i4>0</vt:i4>
      </vt:variant>
      <vt:variant>
        <vt:i4>5</vt:i4>
      </vt:variant>
      <vt:variant>
        <vt:lpwstr>https://www.flydubai.com/en/offers/budapest-lowest-fare-promo-august-september-2023</vt:lpwstr>
      </vt:variant>
      <vt:variant>
        <vt:lpwstr/>
      </vt:variant>
      <vt:variant>
        <vt:i4>2752635</vt:i4>
      </vt:variant>
      <vt:variant>
        <vt:i4>9</vt:i4>
      </vt:variant>
      <vt:variant>
        <vt:i4>0</vt:i4>
      </vt:variant>
      <vt:variant>
        <vt:i4>5</vt:i4>
      </vt:variant>
      <vt:variant>
        <vt:lpwstr>https://www.flydubai.com/en/offers/salzburg-lowest-fare-promo-august-september-2023</vt:lpwstr>
      </vt:variant>
      <vt:variant>
        <vt:lpwstr/>
      </vt:variant>
      <vt:variant>
        <vt:i4>5701656</vt:i4>
      </vt:variant>
      <vt:variant>
        <vt:i4>6</vt:i4>
      </vt:variant>
      <vt:variant>
        <vt:i4>0</vt:i4>
      </vt:variant>
      <vt:variant>
        <vt:i4>5</vt:i4>
      </vt:variant>
      <vt:variant>
        <vt:lpwstr>https://www.flydubai.com/en/offers/poland-lowest-fare-promo-august-september-2023</vt:lpwstr>
      </vt:variant>
      <vt:variant>
        <vt:lpwstr/>
      </vt:variant>
      <vt:variant>
        <vt:i4>5242973</vt:i4>
      </vt:variant>
      <vt:variant>
        <vt:i4>3</vt:i4>
      </vt:variant>
      <vt:variant>
        <vt:i4>0</vt:i4>
      </vt:variant>
      <vt:variant>
        <vt:i4>5</vt:i4>
      </vt:variant>
      <vt:variant>
        <vt:lpwstr>https://www.flydubai.com/en/offers/italy-lowest-fare-promo-august-september-2023</vt:lpwstr>
      </vt:variant>
      <vt:variant>
        <vt:lpwstr/>
      </vt:variant>
      <vt:variant>
        <vt:i4>6750324</vt:i4>
      </vt:variant>
      <vt:variant>
        <vt:i4>0</vt:i4>
      </vt:variant>
      <vt:variant>
        <vt:i4>0</vt:i4>
      </vt:variant>
      <vt:variant>
        <vt:i4>5</vt:i4>
      </vt:variant>
      <vt:variant>
        <vt:lpwstr>https://www.flydubai.com/en/plan/timetable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Maria Antoszewska</cp:lastModifiedBy>
  <cp:revision>6</cp:revision>
  <cp:lastPrinted>2023-08-30T13:02:00Z</cp:lastPrinted>
  <dcterms:created xsi:type="dcterms:W3CDTF">2023-09-01T17:05:00Z</dcterms:created>
  <dcterms:modified xsi:type="dcterms:W3CDTF">2023-09-04T08:11:00Z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4c5e0e89-7d08-4f4b-a75e-fb2c4ab2fb08</vt:lpwstr>
  </property>
</Properties>
</file>